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EE6" w:rsidRDefault="00833EE6" w:rsidP="00833EE6">
      <w:pPr>
        <w:tabs>
          <w:tab w:val="left" w:pos="1134"/>
        </w:tabs>
        <w:spacing w:line="360" w:lineRule="auto"/>
        <w:ind w:right="-28"/>
        <w:jc w:val="center"/>
      </w:pPr>
      <w:r>
        <w:t xml:space="preserve">Отчет о деятельности отраслевой группы Инвестиционного совета в Камчатском крае </w:t>
      </w:r>
    </w:p>
    <w:p w:rsidR="00833EE6" w:rsidRDefault="00833EE6" w:rsidP="00833EE6">
      <w:pPr>
        <w:tabs>
          <w:tab w:val="left" w:pos="1134"/>
        </w:tabs>
        <w:ind w:right="-28"/>
        <w:jc w:val="center"/>
        <w:rPr>
          <w:rFonts w:eastAsia="Calibri"/>
          <w:b/>
          <w:kern w:val="0"/>
          <w:u w:val="single"/>
          <w:lang w:eastAsia="en-US"/>
        </w:rPr>
      </w:pPr>
      <w:r w:rsidRPr="004A1D72">
        <w:rPr>
          <w:rFonts w:eastAsia="Calibri"/>
          <w:b/>
          <w:kern w:val="0"/>
          <w:u w:val="single"/>
          <w:lang w:eastAsia="en-US"/>
        </w:rPr>
        <w:t xml:space="preserve">«по развитию коммунального комплекса и созданию благоприятных условий </w:t>
      </w:r>
    </w:p>
    <w:p w:rsidR="00833EE6" w:rsidRPr="004A1D72" w:rsidRDefault="00833EE6" w:rsidP="00833EE6">
      <w:pPr>
        <w:tabs>
          <w:tab w:val="left" w:pos="1134"/>
        </w:tabs>
        <w:ind w:right="-28"/>
        <w:jc w:val="center"/>
        <w:rPr>
          <w:rFonts w:eastAsia="Calibri"/>
          <w:b/>
          <w:kern w:val="0"/>
          <w:u w:val="single"/>
          <w:lang w:eastAsia="en-US"/>
        </w:rPr>
      </w:pPr>
      <w:r w:rsidRPr="004A1D72">
        <w:rPr>
          <w:rFonts w:eastAsia="Calibri"/>
          <w:b/>
          <w:kern w:val="0"/>
          <w:u w:val="single"/>
          <w:lang w:eastAsia="en-US"/>
        </w:rPr>
        <w:t>для привлечения частных инвестиций в сферу ЖКХ»</w:t>
      </w:r>
    </w:p>
    <w:p w:rsidR="00833EE6" w:rsidRDefault="00833EE6" w:rsidP="00833EE6">
      <w:pPr>
        <w:tabs>
          <w:tab w:val="left" w:pos="1134"/>
        </w:tabs>
        <w:ind w:right="-28"/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группы)</w:t>
      </w:r>
    </w:p>
    <w:p w:rsidR="00833EE6" w:rsidRDefault="00833EE6" w:rsidP="00833EE6">
      <w:pPr>
        <w:tabs>
          <w:tab w:val="left" w:pos="1134"/>
        </w:tabs>
        <w:ind w:right="-28"/>
        <w:jc w:val="center"/>
        <w:rPr>
          <w:sz w:val="20"/>
          <w:szCs w:val="20"/>
        </w:rPr>
      </w:pPr>
    </w:p>
    <w:p w:rsidR="00833EE6" w:rsidRPr="00683EB0" w:rsidRDefault="00833EE6" w:rsidP="00833EE6">
      <w:pPr>
        <w:tabs>
          <w:tab w:val="left" w:pos="1134"/>
        </w:tabs>
        <w:ind w:right="-28"/>
        <w:jc w:val="center"/>
      </w:pPr>
      <w:r w:rsidRPr="00683EB0">
        <w:t xml:space="preserve">За </w:t>
      </w:r>
      <w:r>
        <w:t xml:space="preserve"> </w:t>
      </w:r>
      <w:r w:rsidRPr="00683EB0">
        <w:rPr>
          <w:u w:val="single"/>
        </w:rPr>
        <w:t xml:space="preserve">2016 год    </w:t>
      </w:r>
      <w:r w:rsidRPr="00683EB0">
        <w:t xml:space="preserve"> по состоянию на </w:t>
      </w:r>
      <w:r w:rsidRPr="00683EB0">
        <w:rPr>
          <w:u w:val="single"/>
        </w:rPr>
        <w:t>«01» января 2017 г.</w:t>
      </w:r>
    </w:p>
    <w:p w:rsidR="00833EE6" w:rsidRDefault="00833EE6" w:rsidP="00833EE6">
      <w:pPr>
        <w:tabs>
          <w:tab w:val="left" w:pos="1134"/>
        </w:tabs>
        <w:ind w:right="-28"/>
        <w:rPr>
          <w:sz w:val="20"/>
          <w:szCs w:val="20"/>
        </w:rPr>
      </w:pPr>
      <w:r w:rsidRPr="00683EB0">
        <w:t xml:space="preserve">                                                                        </w:t>
      </w:r>
      <w:r w:rsidRPr="00683EB0">
        <w:rPr>
          <w:sz w:val="20"/>
          <w:szCs w:val="20"/>
        </w:rPr>
        <w:t>(период)</w:t>
      </w:r>
    </w:p>
    <w:p w:rsidR="00833EE6" w:rsidRPr="000A4DD5" w:rsidRDefault="00833EE6" w:rsidP="00833EE6">
      <w:pPr>
        <w:tabs>
          <w:tab w:val="left" w:pos="1134"/>
        </w:tabs>
        <w:ind w:right="-28"/>
        <w:rPr>
          <w:sz w:val="20"/>
          <w:szCs w:val="20"/>
        </w:rPr>
      </w:pPr>
    </w:p>
    <w:tbl>
      <w:tblPr>
        <w:tblW w:w="14933" w:type="dxa"/>
        <w:jc w:val="center"/>
        <w:tblInd w:w="3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503"/>
        <w:gridCol w:w="5423"/>
        <w:gridCol w:w="2410"/>
        <w:gridCol w:w="3780"/>
      </w:tblGrid>
      <w:tr w:rsidR="00833EE6" w:rsidRPr="00464E82" w:rsidTr="0099440D">
        <w:trPr>
          <w:trHeight w:val="59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Рассматриваемый вопрос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Принятое решение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Ход исполнения решения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 xml:space="preserve">На </w:t>
            </w:r>
            <w:proofErr w:type="gramStart"/>
            <w:r w:rsidRPr="00464E82">
              <w:rPr>
                <w:b/>
                <w:sz w:val="24"/>
                <w:szCs w:val="24"/>
              </w:rPr>
              <w:t>достижение</w:t>
            </w:r>
            <w:proofErr w:type="gramEnd"/>
            <w:r w:rsidRPr="00464E82">
              <w:rPr>
                <w:b/>
                <w:sz w:val="24"/>
                <w:szCs w:val="24"/>
              </w:rPr>
              <w:t xml:space="preserve"> какого КПЭ направлено мероприятие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2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О формировании отраслевого заключения о признании инвестиционного проекта «Строительство комбината по переработке твердых бытовых отходов в </w:t>
            </w:r>
            <w:proofErr w:type="gramStart"/>
            <w:r w:rsidRPr="00464E82">
              <w:rPr>
                <w:sz w:val="24"/>
                <w:szCs w:val="24"/>
              </w:rPr>
              <w:t>Петропавловск-Камчатском</w:t>
            </w:r>
            <w:proofErr w:type="gramEnd"/>
            <w:r w:rsidRPr="00464E82">
              <w:rPr>
                <w:sz w:val="24"/>
                <w:szCs w:val="24"/>
              </w:rPr>
              <w:t xml:space="preserve"> городском округе» масштабным инвестиционным проектом в Камчатском крае.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Рекомендовать администрации </w:t>
            </w: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Петропавловск-Камчатского</w:t>
            </w:r>
            <w:proofErr w:type="gram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городского округа официально направить в адрес  ООО «</w:t>
            </w:r>
            <w:proofErr w:type="spell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Агломера</w:t>
            </w:r>
            <w:proofErr w:type="spell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» замечания и предложения по корректировке бизнес-плана инвестиционного проекта.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2, 4, 7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highlight w:val="yellow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Рекомендовать ООО «</w:t>
            </w:r>
            <w:proofErr w:type="spell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Агломера</w:t>
            </w:r>
            <w:proofErr w:type="spell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» проработать и учесть в бизнес-плане проекта замечания администрации </w:t>
            </w: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Петропавловск-Камчатского</w:t>
            </w:r>
            <w:proofErr w:type="gram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городского округа.</w:t>
            </w:r>
            <w:r w:rsidRPr="00464E82">
              <w:rPr>
                <w:rFonts w:eastAsiaTheme="minorHAnsi"/>
                <w:kern w:val="0"/>
                <w:sz w:val="24"/>
                <w:szCs w:val="24"/>
                <w:highlight w:val="yellow"/>
                <w:lang w:eastAsia="en-US"/>
              </w:rPr>
              <w:t xml:space="preserve"> 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highlight w:val="yellow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highlight w:val="yellow"/>
                <w:lang w:eastAsia="en-US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Не исполнено.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Министерству ЖКХ и энергетики Камчатского края (В.В. Тихонович) направить в адрес Министерства экономического развития, предпринимательства и торговли Камчатского края отраслевое заключение на инвестиционный проект согласно подпункту а) пункта 2) части 3 Положения о признании инвестиционного проекта масштабным инвестиционным проектом в Камчатском крае, утвержденным постановление Правительств</w:t>
            </w:r>
            <w:r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а Камчатского края от 31.08.2015 </w:t>
            </w: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№ 312-П.</w:t>
            </w:r>
            <w:proofErr w:type="gramEnd"/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Исполнено.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На основании большинства голосов (5 – «за», 0 – «против», 3 – «воздержались») считать инвестиционный проект: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lastRenderedPageBreak/>
              <w:t xml:space="preserve">- соответствующим критериям подпункта а) пункта 2) части 3 Положения о признании инвестиционного проекта масштабным инвестиционным проектом в Камчатском крае, утвержденным постановлением Правительства Камчатского края от 31.08.2015 </w:t>
            </w:r>
            <w:r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          </w:t>
            </w: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№ 312-П;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- готовым к рассмотрению на Инвестиционном совете в Камчатском крае в целях его признания масштабным инвестиционным проектом в Камчатском крае в случае исполнения </w:t>
            </w:r>
            <w:proofErr w:type="spell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п.п</w:t>
            </w:r>
            <w:proofErr w:type="spell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. 1.2. настоящего Протокола и согласования позиций администрации </w:t>
            </w: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Петропавловск-Камчатского</w:t>
            </w:r>
            <w:proofErr w:type="gram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городского округа и  ООО «</w:t>
            </w:r>
            <w:proofErr w:type="spell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Агломера</w:t>
            </w:r>
            <w:proofErr w:type="spell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» по вопросу реализации проекта.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ООО «</w:t>
            </w:r>
            <w:proofErr w:type="spellStart"/>
            <w:r>
              <w:rPr>
                <w:sz w:val="24"/>
                <w:szCs w:val="24"/>
              </w:rPr>
              <w:t>Агломера</w:t>
            </w:r>
            <w:proofErr w:type="spellEnd"/>
            <w:r>
              <w:rPr>
                <w:sz w:val="24"/>
                <w:szCs w:val="24"/>
              </w:rPr>
              <w:t>» отказало</w:t>
            </w:r>
            <w:r w:rsidRPr="00464E82">
              <w:rPr>
                <w:sz w:val="24"/>
                <w:szCs w:val="24"/>
              </w:rPr>
              <w:t xml:space="preserve">сь от участия в </w:t>
            </w:r>
            <w:r w:rsidRPr="00464E82">
              <w:rPr>
                <w:sz w:val="24"/>
                <w:szCs w:val="24"/>
              </w:rPr>
              <w:lastRenderedPageBreak/>
              <w:t>Инвестиционном совете в Камчатском крае.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  <w:highlight w:val="yellow"/>
              </w:rPr>
            </w:pPr>
            <w:r w:rsidRPr="00464E82">
              <w:rPr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Об утверждении плана реализации мероприятий по содействию развитию конкуренции на рынке услуг жилищно-коммунального хозяйства Камчатского края.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Default="00833EE6" w:rsidP="0099440D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На основании единогласного решения членов отраслевой группы Инвестиционного Совета в Камчатском крае «по развитию коммунального комплекса» одобрить ведомственный план реализации мероприятий по содействию развитию конкуренции на рынке услуг жилищно-коммунального хозяйства Камчатского края.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5, </w:t>
            </w:r>
            <w:r w:rsidRPr="00464E82">
              <w:rPr>
                <w:sz w:val="24"/>
                <w:szCs w:val="24"/>
              </w:rPr>
              <w:t>10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Министерству ЖКХ и энергетики Камчатского края (далее по тексту - Министерство) (В.В. Тихонович):</w:t>
            </w:r>
          </w:p>
          <w:p w:rsidR="00833EE6" w:rsidRDefault="00833EE6" w:rsidP="0099440D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- </w:t>
            </w: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утвердить и направить</w:t>
            </w:r>
            <w:proofErr w:type="gram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в адрес Министерства экономического развития, предпринимательства и торговли Камчатского края ведомственный план реализации мероприятий по содействию развитию конкуренции на рынке услуг жилищно-коммунального хозяйства Камчатского края (далее по тексту - План)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- в </w:t>
            </w: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с п. 2.3. Протокола от 29.02.2016 № 1 заседания Совета при Губернаторе </w:t>
            </w:r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lastRenderedPageBreak/>
              <w:t xml:space="preserve">Камчатского края по развитию конкуренции в Камчатском крае </w:t>
            </w:r>
            <w:proofErr w:type="gramStart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>утвердить и направить</w:t>
            </w:r>
            <w:proofErr w:type="gramEnd"/>
            <w:r w:rsidRPr="00464E82">
              <w:rPr>
                <w:rFonts w:eastAsiaTheme="minorHAnsi"/>
                <w:kern w:val="0"/>
                <w:sz w:val="24"/>
                <w:szCs w:val="24"/>
                <w:lang w:eastAsia="en-US"/>
              </w:rPr>
              <w:t xml:space="preserve"> в адрес Министерства экономического развития, предпринимательства и торговли Камчатского края ведомственный план реализации мероприятий по содействию развитию конкуренции на рынке услуг электроэнергетики Камчатского края.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rFonts w:eastAsiaTheme="minorHAnsi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Определение механизмов реализации и источников финансирования перспективных проектов по развитию систем теплоснабжения </w:t>
            </w:r>
            <w:proofErr w:type="gramStart"/>
            <w:r w:rsidRPr="00464E8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64E82">
              <w:rPr>
                <w:sz w:val="24"/>
                <w:szCs w:val="24"/>
              </w:rPr>
              <w:t xml:space="preserve"> городского округа: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 - Развитие системы теплоснабжения северной части округа;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 - </w:t>
            </w:r>
            <w:proofErr w:type="spellStart"/>
            <w:r w:rsidRPr="00464E82">
              <w:rPr>
                <w:sz w:val="24"/>
                <w:szCs w:val="24"/>
              </w:rPr>
              <w:t>Закольцовка</w:t>
            </w:r>
            <w:proofErr w:type="spellEnd"/>
            <w:r w:rsidRPr="00464E82">
              <w:rPr>
                <w:sz w:val="24"/>
                <w:szCs w:val="24"/>
              </w:rPr>
              <w:t xml:space="preserve"> тепловых сетей ТЭЦ-1 и ТЭЦ-2.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Признать необходимость реализации проектов: «</w:t>
            </w:r>
            <w:proofErr w:type="spellStart"/>
            <w:r w:rsidRPr="00464E82">
              <w:rPr>
                <w:sz w:val="24"/>
                <w:szCs w:val="24"/>
              </w:rPr>
              <w:t>Закольцовка</w:t>
            </w:r>
            <w:proofErr w:type="spellEnd"/>
            <w:r w:rsidRPr="00464E82">
              <w:rPr>
                <w:sz w:val="24"/>
                <w:szCs w:val="24"/>
              </w:rPr>
              <w:t xml:space="preserve"> тепловых сетей ТЭЦ-1 и ТЭЦ-2 в г. </w:t>
            </w:r>
            <w:proofErr w:type="gramStart"/>
            <w:r w:rsidRPr="00464E82">
              <w:rPr>
                <w:sz w:val="24"/>
                <w:szCs w:val="24"/>
              </w:rPr>
              <w:t>Петропавловске-Камчатском</w:t>
            </w:r>
            <w:proofErr w:type="gramEnd"/>
            <w:r w:rsidRPr="00464E82">
              <w:rPr>
                <w:sz w:val="24"/>
                <w:szCs w:val="24"/>
              </w:rPr>
              <w:t xml:space="preserve">. Участок от УТ-22 до УТ-1 по ул. </w:t>
            </w:r>
            <w:proofErr w:type="spellStart"/>
            <w:r w:rsidRPr="00464E82">
              <w:rPr>
                <w:sz w:val="24"/>
                <w:szCs w:val="24"/>
              </w:rPr>
              <w:t>Красинцева</w:t>
            </w:r>
            <w:proofErr w:type="spellEnd"/>
            <w:r w:rsidRPr="00464E82">
              <w:rPr>
                <w:sz w:val="24"/>
                <w:szCs w:val="24"/>
              </w:rPr>
              <w:t>» и «Развитие системы централизованного теплоснабжения северной части ПКГО с переключением всех тепловых нагрузок котельных на реконструируемую котельную № 1», предлагаемых ПАО «Камчатскэнерго».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4,</w:t>
            </w:r>
            <w:r>
              <w:rPr>
                <w:sz w:val="24"/>
                <w:szCs w:val="24"/>
              </w:rPr>
              <w:t xml:space="preserve"> 7, </w:t>
            </w:r>
            <w:r w:rsidRPr="00464E82">
              <w:rPr>
                <w:sz w:val="24"/>
                <w:szCs w:val="24"/>
              </w:rPr>
              <w:t>10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Рекомендовать администрации </w:t>
            </w:r>
            <w:proofErr w:type="gramStart"/>
            <w:r w:rsidRPr="00464E8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64E82">
              <w:rPr>
                <w:sz w:val="24"/>
                <w:szCs w:val="24"/>
              </w:rPr>
              <w:t xml:space="preserve"> городского округа (Д.В. Зайцев):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 направить в Министерство ЖКХ и энергетики Камчатского края  бюджетную заявку для включения мероприятий по второму этапу реконструкции котельной № 1 в перечень краевых инвестиционных мероприятий 2017-2019 гг.;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- проработать имущественную схему реализации проекта «Развитие системы централизованного теплоснабжения северной части </w:t>
            </w:r>
            <w:proofErr w:type="gramStart"/>
            <w:r w:rsidRPr="00464E8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64E82">
              <w:rPr>
                <w:sz w:val="24"/>
                <w:szCs w:val="24"/>
              </w:rPr>
              <w:t xml:space="preserve"> городского округа с переключением всех тепловых нагрузок котельных на реконструируемую котельную № 1» и представить информацию в Министерство ЖКХ и энергетики Камчатского края;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- направить в Министерство ЖКХ и энергетики Камчатского края предложения по способам </w:t>
            </w:r>
            <w:r w:rsidRPr="00464E82">
              <w:rPr>
                <w:sz w:val="24"/>
                <w:szCs w:val="24"/>
              </w:rPr>
              <w:lastRenderedPageBreak/>
              <w:t>финансирования мероприятия «</w:t>
            </w:r>
            <w:proofErr w:type="spellStart"/>
            <w:r w:rsidRPr="00464E82">
              <w:rPr>
                <w:sz w:val="24"/>
                <w:szCs w:val="24"/>
              </w:rPr>
              <w:t>Закольцовка</w:t>
            </w:r>
            <w:proofErr w:type="spellEnd"/>
            <w:r w:rsidRPr="00464E82">
              <w:rPr>
                <w:sz w:val="24"/>
                <w:szCs w:val="24"/>
              </w:rPr>
              <w:t xml:space="preserve"> тепловых сетей КТЭЦ-1 и КТЭЦ-2» на 2017-2018 годы за счет средств консолидированного бюджета.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lastRenderedPageBreak/>
              <w:t>Не исполнено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Рекомендовать ПАО «Камчатскэнерго» (С.Б. Кондратьев) определить объемы необходимого софинансирования проекта «</w:t>
            </w:r>
            <w:proofErr w:type="spellStart"/>
            <w:r w:rsidRPr="00464E82">
              <w:rPr>
                <w:sz w:val="24"/>
                <w:szCs w:val="24"/>
              </w:rPr>
              <w:t>Закольцовка</w:t>
            </w:r>
            <w:proofErr w:type="spellEnd"/>
            <w:r w:rsidRPr="00464E82">
              <w:rPr>
                <w:sz w:val="24"/>
                <w:szCs w:val="24"/>
              </w:rPr>
              <w:t xml:space="preserve"> тепловых сетей ТЭЦ-1 и ТЭЦ-2 в г. Петропавловске-Камчатском. Участок от УТ-22 до УТ-1 по ул. </w:t>
            </w:r>
            <w:proofErr w:type="spellStart"/>
            <w:r w:rsidRPr="00464E82">
              <w:rPr>
                <w:sz w:val="24"/>
                <w:szCs w:val="24"/>
              </w:rPr>
              <w:t>Красинцева</w:t>
            </w:r>
            <w:proofErr w:type="spellEnd"/>
            <w:r w:rsidRPr="00464E82">
              <w:rPr>
                <w:sz w:val="24"/>
                <w:szCs w:val="24"/>
              </w:rPr>
              <w:t xml:space="preserve">» и представить информацию в Министерство ЖКХ и энергетики Камчатского края и Администрацию </w:t>
            </w:r>
            <w:proofErr w:type="gramStart"/>
            <w:r w:rsidRPr="00464E8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64E82">
              <w:rPr>
                <w:sz w:val="24"/>
                <w:szCs w:val="24"/>
              </w:rPr>
              <w:t xml:space="preserve"> городского округа.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108"/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Министерству ЖКХ и энергетики Камчатского края (В.В. Тихонович) совместно с ПАО «Камчатскэнерго» (С.Б. Кондратьев) рассмотреть возможность направления заявки на получение финансовой поддержки за счет средств Фонда содействию реформированию ЖКХ для реализации вышеназванных проектов.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  <w:highlight w:val="yellow"/>
              </w:rPr>
            </w:pPr>
            <w:r w:rsidRPr="00464E82"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2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О разработке проекта «Организация строительства Быстринского водозабора» в рамках проектного управления.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На основании единогласного решения считать мероприятия по строительству Быстринского водозабора необходимыми для дальнейшего развития инфраструктуры водопроводного хозяйства Петропавловск-Елизовской агломерации.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4, 9</w:t>
            </w:r>
            <w:r>
              <w:rPr>
                <w:sz w:val="24"/>
                <w:szCs w:val="24"/>
              </w:rPr>
              <w:t>, 10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Министерству ЖКХ и энергетики Камчатского края (В.В. Тихонович) совместно с ГУП Камчатского края «Петропавловский водоканал» (А.В. Кошкарев) разработать паспорт проекта «Строитель</w:t>
            </w:r>
            <w:r>
              <w:rPr>
                <w:sz w:val="24"/>
                <w:szCs w:val="24"/>
              </w:rPr>
              <w:t xml:space="preserve">ство Быстринского водозабора».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Рекомендовать ГУП Камчатского края «Петропавловский водоканал» (А.В. Кошкарев) </w:t>
            </w:r>
          </w:p>
          <w:p w:rsidR="00833EE6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proofErr w:type="gramStart"/>
            <w:r w:rsidRPr="00464E82">
              <w:rPr>
                <w:sz w:val="24"/>
                <w:szCs w:val="24"/>
              </w:rPr>
              <w:lastRenderedPageBreak/>
              <w:t>- с целью формирования источников финансирования мероприятий по реализации инвестиционных проектов разработать и направить в Министерство экономического развития, предпринимательства и торговли Камчатского края предложения по установлению льготных тарифов на электрическую энергию для выработки и поставки питьевой воды (ХВС) и услуг водоотведения и включения ГУП Камчатского края «Петропавловский водоканал» в перечень предприятий, которым предоставляются сниженные тарифы на электрическую энергию.</w:t>
            </w:r>
            <w:proofErr w:type="gramEnd"/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lastRenderedPageBreak/>
              <w:t>5.</w:t>
            </w: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Развитие системы водоснабжения и водоотведения в </w:t>
            </w:r>
            <w:proofErr w:type="gramStart"/>
            <w:r w:rsidRPr="00464E82">
              <w:rPr>
                <w:sz w:val="24"/>
                <w:szCs w:val="24"/>
              </w:rPr>
              <w:t>Камчатском</w:t>
            </w:r>
            <w:proofErr w:type="gramEnd"/>
            <w:r w:rsidRPr="00464E82">
              <w:rPr>
                <w:sz w:val="24"/>
                <w:szCs w:val="24"/>
              </w:rPr>
              <w:t xml:space="preserve"> крае с учетом прогнозируемого изменения спроса на коммунальные услуги на 2016-2017 гг., в том числе рассмотрение вопроса о ходе утверждения схем водоснабжения и водоотведения муниципальных образований Камчатского края.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Рекомендовать администрации </w:t>
            </w:r>
            <w:proofErr w:type="gramStart"/>
            <w:r w:rsidRPr="00464E82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464E82">
              <w:rPr>
                <w:sz w:val="24"/>
                <w:szCs w:val="24"/>
              </w:rPr>
              <w:t xml:space="preserve"> городского округа (Д.В. Зайцев):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 утвердить схемы водоснабжения и водоотведения округа;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  направить в адрес Министерства ЖКХ и энергетики Камчатского края информацию об утверждении схем.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О снижении административных барьеров и ограничений, связанных с </w:t>
            </w:r>
            <w:r w:rsidRPr="00464E82">
              <w:rPr>
                <w:sz w:val="24"/>
                <w:szCs w:val="24"/>
              </w:rPr>
              <w:lastRenderedPageBreak/>
              <w:t>технологическим присоединением объектов к сетям водоснабжения и водоотведения.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lastRenderedPageBreak/>
              <w:t xml:space="preserve">Рекомендовать Министерству строительства Камчатского края завершить разработку проекта Закона Камчатского края «Об установлении случаев, которые не требуют разрешения на строительство на территории Камчатского края» и </w:t>
            </w:r>
            <w:r w:rsidRPr="00464E82">
              <w:rPr>
                <w:sz w:val="24"/>
                <w:szCs w:val="24"/>
              </w:rPr>
              <w:lastRenderedPageBreak/>
              <w:t>вынести его на рассмотрение на сессию Законодательного собрания во втором квартале 2016 года.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  <w:highlight w:val="yellow"/>
              </w:rPr>
            </w:pPr>
            <w:r w:rsidRPr="00464E82"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8, </w:t>
            </w:r>
            <w:r w:rsidRPr="00464E82">
              <w:rPr>
                <w:sz w:val="24"/>
                <w:szCs w:val="24"/>
              </w:rPr>
              <w:t>10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7. </w:t>
            </w:r>
          </w:p>
        </w:tc>
        <w:tc>
          <w:tcPr>
            <w:tcW w:w="25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383A15">
              <w:rPr>
                <w:sz w:val="24"/>
                <w:szCs w:val="24"/>
              </w:rPr>
              <w:t>Повышение доступности услуг по технологическому присоединению и раскрытию информации, связанной с технологическим присоединением объектов к централизованным сетям холодного водоснабжения и водоотведения в 2016 г.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383A15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383A15">
              <w:rPr>
                <w:sz w:val="24"/>
                <w:szCs w:val="24"/>
              </w:rPr>
              <w:t>Рекомендовать ГУП Камчатского края «Петропавловский водоканал» (А.В. Кошкарев):</w:t>
            </w:r>
          </w:p>
          <w:p w:rsidR="00833EE6" w:rsidRPr="00383A15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83A15">
              <w:rPr>
                <w:sz w:val="24"/>
                <w:szCs w:val="24"/>
              </w:rPr>
              <w:t xml:space="preserve">в </w:t>
            </w:r>
            <w:proofErr w:type="gramStart"/>
            <w:r w:rsidRPr="00383A15">
              <w:rPr>
                <w:sz w:val="24"/>
                <w:szCs w:val="24"/>
              </w:rPr>
              <w:t>целях</w:t>
            </w:r>
            <w:proofErr w:type="gramEnd"/>
            <w:r w:rsidRPr="00383A15">
              <w:rPr>
                <w:sz w:val="24"/>
                <w:szCs w:val="24"/>
              </w:rPr>
              <w:t xml:space="preserve"> повышения информированности потребителей услуг по технологическому присоединению к сетям холодного водоснабжения и водоотведения рассмотреть возможность создания на предприятии телефонной «горячей линии»;</w:t>
            </w:r>
          </w:p>
          <w:p w:rsidR="00833EE6" w:rsidRPr="00383A15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83A15">
              <w:rPr>
                <w:sz w:val="24"/>
                <w:szCs w:val="24"/>
              </w:rPr>
              <w:t>внести изменения в раздел «Технологическое присоединение» на официальном сайте ГУП Камчатского края «Петропавловский водоканал», в части создания электронного калькулятора, позволяющего производить предварительный расчет платы за подключение;</w:t>
            </w:r>
          </w:p>
          <w:p w:rsidR="00833EE6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383A15">
              <w:rPr>
                <w:sz w:val="24"/>
                <w:szCs w:val="24"/>
              </w:rPr>
              <w:t>провести мероприятия по выявлению незаконных подключений к централизованным сетям холодного водоснабжения с участием средств массовой информации.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8, 10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383A15">
              <w:rPr>
                <w:sz w:val="24"/>
                <w:szCs w:val="24"/>
              </w:rPr>
              <w:t xml:space="preserve">Министерству ЖКХ и энергетики Камчатского края           </w:t>
            </w:r>
            <w:r>
              <w:rPr>
                <w:sz w:val="24"/>
                <w:szCs w:val="24"/>
              </w:rPr>
              <w:t xml:space="preserve">              (В.В. Тихонович) </w:t>
            </w:r>
            <w:r w:rsidRPr="00383A15">
              <w:rPr>
                <w:sz w:val="24"/>
                <w:szCs w:val="24"/>
              </w:rPr>
              <w:t>рассмотреть возможность финансирования расходов ГУП КК «Петропавловский водоканал» на приобретение строительно-дорожной техники для осуществления строительно-монтажных работ по технологическому присоединению хозяйственным способом, с целью ухода от заключения договора подряда со сторонними организациями в 2016-2017 гг.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Исполнено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8D5FF5">
              <w:rPr>
                <w:sz w:val="24"/>
                <w:szCs w:val="24"/>
              </w:rPr>
              <w:t xml:space="preserve">Региональной службе по тарифам и ценам Камчатского края          (О.Н. </w:t>
            </w:r>
            <w:proofErr w:type="spellStart"/>
            <w:r w:rsidRPr="008D5FF5">
              <w:rPr>
                <w:sz w:val="24"/>
                <w:szCs w:val="24"/>
              </w:rPr>
              <w:t>Кукиль</w:t>
            </w:r>
            <w:proofErr w:type="spellEnd"/>
            <w:r w:rsidRPr="008D5FF5">
              <w:rPr>
                <w:sz w:val="24"/>
                <w:szCs w:val="24"/>
              </w:rPr>
              <w:t>) рассмотреть возможность включения расходов, связанных с организацией «службы одного окна» и с внедрением системы «ТЕЗИС», а также расходов на информационное сопровождение процедуры технологического присоединения в тариф на подключение (технологическое присоединение) к централизованной системе водоснабжения и водоотведения на регулируемый период.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824207">
              <w:rPr>
                <w:sz w:val="24"/>
                <w:szCs w:val="24"/>
              </w:rPr>
              <w:t>Исполнено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0D497D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0D497D">
              <w:rPr>
                <w:sz w:val="24"/>
                <w:szCs w:val="24"/>
              </w:rPr>
              <w:t xml:space="preserve">Рекомендовать администрации </w:t>
            </w:r>
            <w:proofErr w:type="gramStart"/>
            <w:r w:rsidRPr="000D497D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0D497D">
              <w:rPr>
                <w:sz w:val="24"/>
                <w:szCs w:val="24"/>
              </w:rPr>
              <w:t xml:space="preserve"> городского округа (В.Ю. Иваненко) и администрации Елизовского муниципального района (Р.С. Василевский): </w:t>
            </w:r>
          </w:p>
          <w:p w:rsidR="00833EE6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0D497D">
              <w:rPr>
                <w:sz w:val="24"/>
                <w:szCs w:val="24"/>
              </w:rPr>
              <w:t>предоставить в адрес Министерства ЖКХ и энергетики Камчатского края информацию об ограничениях в выдаче разрешений на производство земляных работ на территор</w:t>
            </w:r>
            <w:r>
              <w:rPr>
                <w:sz w:val="24"/>
                <w:szCs w:val="24"/>
              </w:rPr>
              <w:t xml:space="preserve">ии муниципального образования; </w:t>
            </w:r>
          </w:p>
          <w:p w:rsidR="00833EE6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- </w:t>
            </w:r>
            <w:r w:rsidRPr="000D497D">
              <w:rPr>
                <w:sz w:val="24"/>
                <w:szCs w:val="24"/>
              </w:rPr>
              <w:t>в целях повышения уровня информирования потенциальных заявителей о возможностях технологического присоединения к централизованным сетям холодного водоснабжения и водоотведения на официальном сайте муниципального образования разместить ссылку на раздел официального сайта ГУП Камчатского края «Петропавловский водоканал», посвященный технологическому присоединению, по адресу (</w:t>
            </w:r>
            <w:hyperlink r:id="rId5" w:history="1">
              <w:r w:rsidRPr="00D965AF">
                <w:rPr>
                  <w:rStyle w:val="a5"/>
                  <w:sz w:val="24"/>
                  <w:szCs w:val="24"/>
                </w:rPr>
                <w:t>http://pkvoda.ru/Tekhnologicheskoe</w:t>
              </w:r>
            </w:hyperlink>
            <w:r w:rsidRPr="000D497D">
              <w:rPr>
                <w:sz w:val="24"/>
                <w:szCs w:val="24"/>
              </w:rPr>
              <w:t>).</w:t>
            </w:r>
            <w:proofErr w:type="gramEnd"/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824207">
              <w:rPr>
                <w:sz w:val="24"/>
                <w:szCs w:val="24"/>
              </w:rPr>
              <w:t>Исполнено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25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824207">
              <w:rPr>
                <w:sz w:val="24"/>
                <w:szCs w:val="24"/>
              </w:rPr>
              <w:t xml:space="preserve">Синхронизация инвестиционных программ ресурсоснабжающих организаций с </w:t>
            </w:r>
            <w:r w:rsidRPr="00824207">
              <w:rPr>
                <w:sz w:val="24"/>
                <w:szCs w:val="24"/>
              </w:rPr>
              <w:lastRenderedPageBreak/>
              <w:t>программами комплексного развития и документами территориального планирования. Создание технологических коридоров для строительства инженерных коммуникаций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F8256D">
              <w:rPr>
                <w:sz w:val="24"/>
                <w:szCs w:val="24"/>
              </w:rPr>
              <w:lastRenderedPageBreak/>
              <w:t xml:space="preserve">Рекомендовать администрации </w:t>
            </w:r>
            <w:proofErr w:type="gramStart"/>
            <w:r w:rsidRPr="00F8256D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F8256D">
              <w:rPr>
                <w:sz w:val="24"/>
                <w:szCs w:val="24"/>
              </w:rPr>
              <w:t xml:space="preserve"> городского округа (В.Ю. Иваненко) актуализировать Программу комплексного развития систем коммунальной инфраструктуры Петропавловск-Камчатского городского округа и </w:t>
            </w:r>
            <w:r w:rsidRPr="00F8256D">
              <w:rPr>
                <w:sz w:val="24"/>
                <w:szCs w:val="24"/>
              </w:rPr>
              <w:lastRenderedPageBreak/>
              <w:t>схемы водоснабжения и водоотведения.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В работе 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7, 10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proofErr w:type="gramStart"/>
            <w:r w:rsidRPr="00F8256D">
              <w:rPr>
                <w:sz w:val="24"/>
                <w:szCs w:val="24"/>
              </w:rPr>
              <w:t>Рекомендовать КГБУ «Региональный центр развития энергетики и энергосбережения» (Э.В. Пирогов) совместно с Министерством строительства Камчатского края, Министерством территориального развития Камчатского края, Агентством по информатизации и связи Камчатского края, администрацией Петропавловск-камчатского городского округа, администрацией Елизовского муниципального района, ООО «Центр инновационного развития Камчатки» (региональный представитель:</w:t>
            </w:r>
            <w:proofErr w:type="gramEnd"/>
            <w:r w:rsidRPr="00F8256D">
              <w:rPr>
                <w:sz w:val="24"/>
                <w:szCs w:val="24"/>
              </w:rPr>
              <w:t xml:space="preserve"> </w:t>
            </w:r>
            <w:proofErr w:type="gramStart"/>
            <w:r w:rsidRPr="00F8256D">
              <w:rPr>
                <w:sz w:val="24"/>
                <w:szCs w:val="24"/>
              </w:rPr>
              <w:t>ООО НВЦ «Интеграционные технологии», ООО «</w:t>
            </w:r>
            <w:proofErr w:type="spellStart"/>
            <w:r w:rsidRPr="00F8256D">
              <w:rPr>
                <w:sz w:val="24"/>
                <w:szCs w:val="24"/>
              </w:rPr>
              <w:t>ЦентрПрогра</w:t>
            </w:r>
            <w:r>
              <w:rPr>
                <w:sz w:val="24"/>
                <w:szCs w:val="24"/>
              </w:rPr>
              <w:t>ммСистем</w:t>
            </w:r>
            <w:proofErr w:type="spellEnd"/>
            <w:r>
              <w:rPr>
                <w:sz w:val="24"/>
                <w:szCs w:val="24"/>
              </w:rPr>
              <w:t xml:space="preserve">», </w:t>
            </w:r>
            <w:r w:rsidRPr="00F8256D">
              <w:rPr>
                <w:sz w:val="24"/>
                <w:szCs w:val="24"/>
              </w:rPr>
              <w:t>ГК «СКАНЭКС»), ООО «</w:t>
            </w:r>
            <w:proofErr w:type="spellStart"/>
            <w:r w:rsidRPr="00F8256D">
              <w:rPr>
                <w:sz w:val="24"/>
                <w:szCs w:val="24"/>
              </w:rPr>
              <w:t>ДубльГИС</w:t>
            </w:r>
            <w:proofErr w:type="spellEnd"/>
            <w:r w:rsidRPr="00F8256D">
              <w:rPr>
                <w:sz w:val="24"/>
                <w:szCs w:val="24"/>
              </w:rPr>
              <w:t>-КАМЧАТКА» проработать вопрос создания в Камчатском крае «Отраслевой подсистемы жилищно-коммунального хозяйства и энергетики Камчатского края» (интегрированной в «Инфраструктуру пространственных данных Камчатского края», созданную в рамках Постановления Правительства Камчатского края от 24 сентября 2015 года № 338-П «О государственной информационной системе Камчатского края «Инфраструктура пространственных данных Камчатского края»).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FA1F58">
              <w:rPr>
                <w:sz w:val="24"/>
                <w:szCs w:val="24"/>
              </w:rPr>
              <w:t xml:space="preserve">Синхронизация действий ресурсоснабжающих организаций Камчатского края и администраций муниципальных образований Камчатского края по выполнению </w:t>
            </w:r>
            <w:r w:rsidRPr="00FA1F58">
              <w:rPr>
                <w:sz w:val="24"/>
                <w:szCs w:val="24"/>
              </w:rPr>
              <w:lastRenderedPageBreak/>
              <w:t>программы оснащения ОДПУ тепловой энергии в многоквартирных жилых домов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FA1F58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FA1F58">
              <w:rPr>
                <w:sz w:val="24"/>
                <w:szCs w:val="24"/>
              </w:rPr>
              <w:lastRenderedPageBreak/>
              <w:t xml:space="preserve">Рекомендовать администрации </w:t>
            </w:r>
            <w:proofErr w:type="gramStart"/>
            <w:r w:rsidRPr="00FA1F58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FA1F58">
              <w:rPr>
                <w:sz w:val="24"/>
                <w:szCs w:val="24"/>
              </w:rPr>
              <w:t xml:space="preserve"> городского округа (В.Ю. Иваненко) и администрации Елизовского муниципального района (Р.С. Василевский):</w:t>
            </w:r>
          </w:p>
          <w:p w:rsidR="00833EE6" w:rsidRPr="00FA1F58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FA1F58">
              <w:rPr>
                <w:sz w:val="24"/>
                <w:szCs w:val="24"/>
              </w:rPr>
              <w:t>проработать вопрос возмещения затрат, понесенных в 2016 году       ПАО «Камчатскэнерго» в рамках реализации «Программы по оснащению общедомовыми приборами учета многоквартирных жилых домов с нагрузкой свыше 0,2 Гкал/</w:t>
            </w:r>
            <w:proofErr w:type="gramStart"/>
            <w:r w:rsidRPr="00FA1F58">
              <w:rPr>
                <w:sz w:val="24"/>
                <w:szCs w:val="24"/>
              </w:rPr>
              <w:t>ч</w:t>
            </w:r>
            <w:proofErr w:type="gramEnd"/>
            <w:r w:rsidRPr="00FA1F58">
              <w:rPr>
                <w:sz w:val="24"/>
                <w:szCs w:val="24"/>
              </w:rPr>
              <w:t xml:space="preserve"> по муниципальным </w:t>
            </w:r>
            <w:r w:rsidRPr="00FA1F58">
              <w:rPr>
                <w:sz w:val="24"/>
                <w:szCs w:val="24"/>
              </w:rPr>
              <w:lastRenderedPageBreak/>
              <w:t>образованиям на 2016-2018 годы»;</w:t>
            </w:r>
          </w:p>
          <w:p w:rsidR="00833EE6" w:rsidRPr="00FA1F58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 w:rsidRPr="00FA1F58">
              <w:rPr>
                <w:sz w:val="24"/>
                <w:szCs w:val="24"/>
              </w:rPr>
              <w:t xml:space="preserve">представить в адрес ресурсоснабжающих организаций Камчатского края перечень многоквартирных домов, установка общедомовых приборов учета в которых планируется в 2017 году.    </w:t>
            </w:r>
          </w:p>
          <w:p w:rsidR="00833EE6" w:rsidRPr="00FA1F58" w:rsidRDefault="00833EE6" w:rsidP="0099440D">
            <w:pPr>
              <w:tabs>
                <w:tab w:val="left" w:pos="1134"/>
              </w:tabs>
              <w:ind w:right="-28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Не исполнено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8, 10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25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5B5E47">
              <w:rPr>
                <w:sz w:val="24"/>
                <w:szCs w:val="24"/>
              </w:rPr>
              <w:t xml:space="preserve">Применение полимерных трубопроводов при замене тепловых сетей               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5B5E47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5B5E47">
              <w:rPr>
                <w:sz w:val="24"/>
                <w:szCs w:val="24"/>
              </w:rPr>
              <w:t>Признать техническую и экономическую целесообразность использования трубной продукции из современных материалов при замене тепловых сетей.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8, 10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5B5E47">
              <w:rPr>
                <w:sz w:val="24"/>
                <w:szCs w:val="24"/>
              </w:rPr>
              <w:t xml:space="preserve">Рекомендовать ПАО «Камчатскэнерго» (С.Б. Кондратьев) рассмотреть возможность использования труб из </w:t>
            </w:r>
            <w:proofErr w:type="spellStart"/>
            <w:r w:rsidRPr="005B5E47">
              <w:rPr>
                <w:sz w:val="24"/>
                <w:szCs w:val="24"/>
              </w:rPr>
              <w:t>стеклобазальтового</w:t>
            </w:r>
            <w:proofErr w:type="spellEnd"/>
            <w:r w:rsidRPr="005B5E47">
              <w:rPr>
                <w:sz w:val="24"/>
                <w:szCs w:val="24"/>
              </w:rPr>
              <w:t xml:space="preserve"> волокна при проведении капитального ремонта тепловых сетей, а также осуществлении технологического присоединения объектов и нового строительства.</w:t>
            </w:r>
          </w:p>
          <w:p w:rsidR="00833EE6" w:rsidRPr="005B5E47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  <w:p w:rsidR="00833EE6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5B5E47">
              <w:rPr>
                <w:sz w:val="24"/>
                <w:szCs w:val="24"/>
              </w:rPr>
              <w:t xml:space="preserve">Рекомендовать администрации </w:t>
            </w:r>
            <w:proofErr w:type="gramStart"/>
            <w:r w:rsidRPr="005B5E47">
              <w:rPr>
                <w:sz w:val="24"/>
                <w:szCs w:val="24"/>
              </w:rPr>
              <w:t>Петропавловск-Камчатского</w:t>
            </w:r>
            <w:proofErr w:type="gramEnd"/>
            <w:r w:rsidRPr="005B5E47">
              <w:rPr>
                <w:sz w:val="24"/>
                <w:szCs w:val="24"/>
              </w:rPr>
              <w:t xml:space="preserve"> городского округа (В.Ю. Иваненко), администрации Елизовского муниципального района (Р.С. Василевский) при проведении капитального ремонта тепловых сетей использовать трубную продукцию из современных материалов.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11.</w:t>
            </w:r>
          </w:p>
        </w:tc>
        <w:tc>
          <w:tcPr>
            <w:tcW w:w="25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F64F12">
              <w:rPr>
                <w:sz w:val="24"/>
                <w:szCs w:val="24"/>
              </w:rPr>
              <w:t>Привлечение частных инвестиций в сферу жилищно-коммунального хозяйства Камчатского края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A55301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55301">
              <w:rPr>
                <w:sz w:val="24"/>
                <w:szCs w:val="24"/>
              </w:rPr>
              <w:t>тклонить предложение о создании самостоятельной рабочей группы «Проектный офис» по привлечению частных инвестиций в сферу жилищно-коммунального хозяйства Камчатского края;</w:t>
            </w:r>
          </w:p>
          <w:p w:rsidR="00833EE6" w:rsidRPr="00A55301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A55301">
              <w:rPr>
                <w:sz w:val="24"/>
                <w:szCs w:val="24"/>
              </w:rPr>
              <w:t xml:space="preserve">ассматривать вопросы привлечения частных инвестиций в сферу жилищно-коммунального </w:t>
            </w:r>
            <w:r w:rsidRPr="00A55301">
              <w:rPr>
                <w:sz w:val="24"/>
                <w:szCs w:val="24"/>
              </w:rPr>
              <w:lastRenderedPageBreak/>
              <w:t>хозяйства Камчатского края в рамках отраслевой группы Инвестиционного совета в Камчатском крае «по развитию коммунального комплекса», в том числе с приглашением дополнительных участников заседаний;</w:t>
            </w:r>
          </w:p>
          <w:p w:rsidR="00833EE6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A55301">
              <w:rPr>
                <w:sz w:val="24"/>
                <w:szCs w:val="24"/>
              </w:rPr>
              <w:t xml:space="preserve">огласовать переименование отраслевой группы, изложив в следующей редакции: отраслевая группа Инвестиционного Совета в Камчатском крае «по развитию коммунального комплекса и созданию благоприятных условий для привлечения </w:t>
            </w:r>
            <w:r>
              <w:rPr>
                <w:sz w:val="24"/>
                <w:szCs w:val="24"/>
              </w:rPr>
              <w:t>частных инвестиций в сферу ЖКХ».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7, 8, 10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A55301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A55301">
              <w:rPr>
                <w:sz w:val="24"/>
                <w:szCs w:val="24"/>
              </w:rPr>
              <w:t>Министерству ЖКХ и энергетики Камч</w:t>
            </w:r>
            <w:r>
              <w:rPr>
                <w:sz w:val="24"/>
                <w:szCs w:val="24"/>
              </w:rPr>
              <w:t xml:space="preserve">атского края </w:t>
            </w:r>
            <w:r w:rsidRPr="00A55301">
              <w:rPr>
                <w:sz w:val="24"/>
                <w:szCs w:val="24"/>
              </w:rPr>
              <w:t>(В.В. Тихонович):</w:t>
            </w:r>
          </w:p>
          <w:p w:rsidR="00833EE6" w:rsidRPr="00A55301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55301">
              <w:rPr>
                <w:sz w:val="24"/>
                <w:szCs w:val="24"/>
              </w:rPr>
              <w:t xml:space="preserve">направить приглашения в адрес заинтересованных представителей </w:t>
            </w:r>
            <w:proofErr w:type="gramStart"/>
            <w:r w:rsidRPr="00A55301">
              <w:rPr>
                <w:sz w:val="24"/>
                <w:szCs w:val="24"/>
              </w:rPr>
              <w:t>бизнес-сообщества</w:t>
            </w:r>
            <w:proofErr w:type="gramEnd"/>
            <w:r w:rsidRPr="00A55301">
              <w:rPr>
                <w:sz w:val="24"/>
                <w:szCs w:val="24"/>
              </w:rPr>
              <w:t xml:space="preserve"> Камчатского края, общественных организаций, исполнительных органов государственной власти Камчатского края об участии в заседаниях в ка</w:t>
            </w:r>
            <w:r>
              <w:rPr>
                <w:sz w:val="24"/>
                <w:szCs w:val="24"/>
              </w:rPr>
              <w:t>честве членов отраслевой группы.</w:t>
            </w:r>
            <w:r w:rsidRPr="00A55301">
              <w:rPr>
                <w:sz w:val="24"/>
                <w:szCs w:val="24"/>
              </w:rPr>
              <w:t xml:space="preserve">  </w:t>
            </w:r>
          </w:p>
          <w:p w:rsidR="00833EE6" w:rsidRPr="00A55301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55301">
              <w:rPr>
                <w:sz w:val="24"/>
                <w:szCs w:val="24"/>
              </w:rPr>
              <w:t>направить в адрес Агентства инвестиций и предпринимательства Камчатского края обращение о рассмотрении на очередном заседании Инвестиционного совета в Камчатском крае вопросов по переименованию и изменению состава отраслевой группы</w:t>
            </w:r>
            <w:r>
              <w:rPr>
                <w:sz w:val="24"/>
                <w:szCs w:val="24"/>
              </w:rPr>
              <w:t>.</w:t>
            </w:r>
          </w:p>
          <w:p w:rsidR="00833EE6" w:rsidRPr="00A55301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55301">
              <w:rPr>
                <w:sz w:val="24"/>
                <w:szCs w:val="24"/>
              </w:rPr>
              <w:t>разработать «Дорожную Карту» по решению на территории Камчатского края вопросов привлечения частных инвестиций в сферу жилищно-коммунального хозяй</w:t>
            </w:r>
            <w:r>
              <w:rPr>
                <w:sz w:val="24"/>
                <w:szCs w:val="24"/>
              </w:rPr>
              <w:t>ства (далее - «Дорожная карта»).</w:t>
            </w:r>
          </w:p>
          <w:p w:rsidR="00833EE6" w:rsidRPr="00A55301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A55301">
              <w:rPr>
                <w:sz w:val="24"/>
                <w:szCs w:val="24"/>
              </w:rPr>
              <w:t>вынести  на очередное заседание отраслевой группы вопрос о согласовании «Дорожной карты», в це</w:t>
            </w:r>
            <w:r>
              <w:rPr>
                <w:sz w:val="24"/>
                <w:szCs w:val="24"/>
              </w:rPr>
              <w:t>лях последующего ее утверждения.</w:t>
            </w:r>
          </w:p>
          <w:p w:rsidR="00833EE6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005F2D">
              <w:rPr>
                <w:sz w:val="24"/>
                <w:szCs w:val="24"/>
              </w:rPr>
              <w:t xml:space="preserve">- направить предложения в Министерство </w:t>
            </w:r>
            <w:r w:rsidRPr="00005F2D">
              <w:rPr>
                <w:sz w:val="24"/>
                <w:szCs w:val="24"/>
              </w:rPr>
              <w:lastRenderedPageBreak/>
              <w:t>строительства и жилищно-коммунального хозяйства Российской Федерации по включению в систему оценки работы АО «Корпорация развития Камчатки» по итогам года показатель, предусматривающий подготовку одного пакета документов, включающих в себя концепцию, оценку целесообразности, финансовую модель и сроки реализации проекта, необходимого для заключения концессионных соглашений в сфере жилищно-коммунального хозяйства.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12.</w:t>
            </w: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DD7FEC">
              <w:rPr>
                <w:sz w:val="24"/>
                <w:szCs w:val="24"/>
              </w:rPr>
              <w:t xml:space="preserve">Информирование </w:t>
            </w:r>
            <w:proofErr w:type="gramStart"/>
            <w:r w:rsidRPr="00DD7FEC">
              <w:rPr>
                <w:sz w:val="24"/>
                <w:szCs w:val="24"/>
              </w:rPr>
              <w:t>бизнес-сообщества</w:t>
            </w:r>
            <w:proofErr w:type="gramEnd"/>
            <w:r w:rsidRPr="00DD7FEC">
              <w:rPr>
                <w:sz w:val="24"/>
                <w:szCs w:val="24"/>
              </w:rPr>
              <w:t xml:space="preserve"> Камчатского края о работе, проводимой исполнительными органами государственной власти и ресурсоснабжающими организациями Камчатского края по реализации мероприятий направления «Повышение доступности инженерной инфраструктуры».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12259A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proofErr w:type="gramStart"/>
            <w:r w:rsidRPr="0012259A">
              <w:rPr>
                <w:sz w:val="24"/>
                <w:szCs w:val="24"/>
              </w:rPr>
              <w:t>Министерству ЖКХ и энергетики Камчатского края (В.В. Тихонович) совместно с Министерством строительства Камчатского края (Т.Б. Митина) организовать рабочее совещание с представителями заказчика - ООО «Русский двор»,  проектировщиками, ресурсоснабжающими организациями (ПАО «Камчатскэнерго», ГУП «Петропавловский водоканал»), ГАУ «Государственная экспертиза проектов документов территориального планирования, проектной документации и результатов инженерных изысканий Камчатского края», Филиалом ФГБУ «Федеральная кадастровая палата Федеральной службы государственной регистрации, кадастра</w:t>
            </w:r>
            <w:proofErr w:type="gramEnd"/>
            <w:r w:rsidRPr="0012259A">
              <w:rPr>
                <w:sz w:val="24"/>
                <w:szCs w:val="24"/>
              </w:rPr>
              <w:t xml:space="preserve"> </w:t>
            </w:r>
            <w:proofErr w:type="gramStart"/>
            <w:r w:rsidRPr="0012259A">
              <w:rPr>
                <w:sz w:val="24"/>
                <w:szCs w:val="24"/>
              </w:rPr>
              <w:t xml:space="preserve">и картографии» по Камчатскому краю, администрацией Петропавловск-Камчатского городского округа (Управлением архитектуры, градостроительства и земельных отношений администрации Петропавловск-Камчатского городского округа, Управлением экономического развития и имущественных отношений администрации Петропавловск-Камчатского городского округа), Инспекцией государственного строительного надзора Камчатского края, исполнительными </w:t>
            </w:r>
            <w:r w:rsidRPr="0012259A">
              <w:rPr>
                <w:sz w:val="24"/>
                <w:szCs w:val="24"/>
              </w:rPr>
              <w:lastRenderedPageBreak/>
              <w:t>органами государственной власти Камчатского края (Министерством имущественных и земельных отношений Камчатского края, Региональной Службой по тарифам и ценам Камчатского края) по вопросу решения проблем</w:t>
            </w:r>
            <w:proofErr w:type="gramEnd"/>
            <w:r w:rsidRPr="0012259A">
              <w:rPr>
                <w:sz w:val="24"/>
                <w:szCs w:val="24"/>
              </w:rPr>
              <w:t>, связанных с подключением объектов ООО «Русский двор» к сетям электро-, тепло-, водоснабжения и водоотведения.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8, 10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13.</w:t>
            </w:r>
          </w:p>
        </w:tc>
        <w:tc>
          <w:tcPr>
            <w:tcW w:w="25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EE6" w:rsidRPr="000723D8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F0637F">
              <w:rPr>
                <w:sz w:val="24"/>
                <w:szCs w:val="24"/>
              </w:rPr>
              <w:t>Актуализация Инвестиционной Стратегии до 2020 года и «Дорожной карты» исполнительных органов государственной власти Камчатского края по реализации Стратегии.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Default="00833EE6" w:rsidP="0099440D">
            <w:pPr>
              <w:jc w:val="both"/>
              <w:rPr>
                <w:sz w:val="24"/>
                <w:szCs w:val="24"/>
                <w:u w:val="single"/>
              </w:rPr>
            </w:pPr>
            <w:r w:rsidRPr="00F0637F">
              <w:rPr>
                <w:sz w:val="24"/>
                <w:szCs w:val="24"/>
              </w:rPr>
              <w:t>Членам отраслев</w:t>
            </w:r>
            <w:r>
              <w:rPr>
                <w:sz w:val="24"/>
                <w:szCs w:val="24"/>
              </w:rPr>
              <w:t>ой</w:t>
            </w:r>
            <w:r w:rsidRPr="00F0637F">
              <w:rPr>
                <w:sz w:val="24"/>
                <w:szCs w:val="24"/>
              </w:rPr>
              <w:t xml:space="preserve"> групп</w:t>
            </w:r>
            <w:r>
              <w:rPr>
                <w:sz w:val="24"/>
                <w:szCs w:val="24"/>
              </w:rPr>
              <w:t>ы</w:t>
            </w:r>
            <w:r w:rsidRPr="00F0637F">
              <w:rPr>
                <w:sz w:val="24"/>
                <w:szCs w:val="24"/>
              </w:rPr>
              <w:t xml:space="preserve"> Инвестиционного Совета в </w:t>
            </w:r>
            <w:proofErr w:type="gramStart"/>
            <w:r w:rsidRPr="00F0637F">
              <w:rPr>
                <w:sz w:val="24"/>
                <w:szCs w:val="24"/>
              </w:rPr>
              <w:t>Камчатском</w:t>
            </w:r>
            <w:proofErr w:type="gramEnd"/>
            <w:r w:rsidRPr="00F0637F">
              <w:rPr>
                <w:sz w:val="24"/>
                <w:szCs w:val="24"/>
              </w:rPr>
              <w:t xml:space="preserve"> кра</w:t>
            </w:r>
            <w:r>
              <w:rPr>
                <w:sz w:val="24"/>
                <w:szCs w:val="24"/>
              </w:rPr>
              <w:t xml:space="preserve">е: «Большая и Малая энергетика» </w:t>
            </w:r>
            <w:r w:rsidRPr="00F0637F">
              <w:rPr>
                <w:sz w:val="24"/>
                <w:szCs w:val="24"/>
              </w:rPr>
              <w:t xml:space="preserve">направить в адрес Министерства ЖКХ и энергетики Камчатского края мнения относительно итоговой версии Стратегии и «Дорожной карты» по ее реализации (размещенных в Материалах к настоящему заседанию по ссылке: </w:t>
            </w:r>
            <w:hyperlink r:id="rId6" w:history="1">
              <w:r w:rsidRPr="00F0637F">
                <w:rPr>
                  <w:rStyle w:val="a5"/>
                  <w:sz w:val="24"/>
                  <w:szCs w:val="24"/>
                </w:rPr>
                <w:t>http://www.kamgov.ru/minzkh/collegial-body/view?id=860</w:t>
              </w:r>
            </w:hyperlink>
            <w:r w:rsidRPr="00F0637F">
              <w:rPr>
                <w:sz w:val="24"/>
                <w:szCs w:val="24"/>
                <w:u w:val="single"/>
              </w:rPr>
              <w:t>).</w:t>
            </w:r>
          </w:p>
          <w:p w:rsidR="00833EE6" w:rsidRPr="0005504D" w:rsidRDefault="00833EE6" w:rsidP="0099440D">
            <w:pPr>
              <w:jc w:val="both"/>
              <w:rPr>
                <w:sz w:val="24"/>
                <w:szCs w:val="24"/>
              </w:rPr>
            </w:pPr>
            <w:r w:rsidRPr="00F0637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EE6" w:rsidRPr="000723D8" w:rsidRDefault="00833EE6" w:rsidP="009944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9, 10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0723D8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Default="00833EE6" w:rsidP="0099440D">
            <w:pPr>
              <w:jc w:val="both"/>
              <w:rPr>
                <w:sz w:val="24"/>
                <w:szCs w:val="24"/>
              </w:rPr>
            </w:pPr>
            <w:r w:rsidRPr="00F0637F">
              <w:rPr>
                <w:sz w:val="24"/>
                <w:szCs w:val="24"/>
              </w:rPr>
              <w:t>Министерству ЖКХ и энергетики Камчатского края направить в адрес Агентства инвестиций и предпринимательства Камчатского края итоговую версию Стратегии и Дорожной карты по ее реализации в форме готовой редакции.</w:t>
            </w:r>
          </w:p>
          <w:p w:rsidR="00833EE6" w:rsidRPr="0005504D" w:rsidRDefault="00833EE6" w:rsidP="0099440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0723D8" w:rsidRDefault="00833EE6" w:rsidP="0099440D">
            <w:pPr>
              <w:jc w:val="center"/>
              <w:rPr>
                <w:sz w:val="24"/>
                <w:szCs w:val="24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14.</w:t>
            </w:r>
          </w:p>
        </w:tc>
        <w:tc>
          <w:tcPr>
            <w:tcW w:w="25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B34809">
              <w:rPr>
                <w:sz w:val="24"/>
                <w:szCs w:val="24"/>
              </w:rPr>
              <w:t xml:space="preserve">О возможности и экономической целесообразности перераспределения объема газа, используемого Камчатскими ТЭЦ и прочими объектами генерации тепловой энергии, на </w:t>
            </w:r>
            <w:r w:rsidRPr="00B34809">
              <w:rPr>
                <w:sz w:val="24"/>
                <w:szCs w:val="24"/>
              </w:rPr>
              <w:lastRenderedPageBreak/>
              <w:t>сельскохозяйственные предприятия Камчатского края.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E5025E">
              <w:rPr>
                <w:sz w:val="24"/>
                <w:szCs w:val="24"/>
              </w:rPr>
              <w:lastRenderedPageBreak/>
              <w:t>Признать необходимым увеличение ресурсной базы газа для продолжения реализации  Программ</w:t>
            </w:r>
            <w:r>
              <w:rPr>
                <w:sz w:val="24"/>
                <w:szCs w:val="24"/>
              </w:rPr>
              <w:t>ы газификации Камчатского края.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E5025E">
              <w:rPr>
                <w:sz w:val="24"/>
                <w:szCs w:val="24"/>
              </w:rPr>
              <w:t>Признать технически и экономически нецелесообразным перераспределение объемов газа, используемого Камчатскими ТЭЦ и прочими объектами генерации тепловой энергии, на нужды сельскохозяйственных предприятий в текущих условиях ресурсного обеспечения.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37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4, 10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15.</w:t>
            </w:r>
          </w:p>
        </w:tc>
        <w:tc>
          <w:tcPr>
            <w:tcW w:w="250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FF7A5D">
              <w:rPr>
                <w:sz w:val="24"/>
                <w:szCs w:val="24"/>
              </w:rPr>
              <w:t>Об утверждении «Дорожной карты» по созданию благоприятных условий для привлечения частных инвестиций в сферу жилищно-коммунального хозяйства Камчатского края.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proofErr w:type="gramStart"/>
            <w:r w:rsidRPr="00FF7A5D">
              <w:rPr>
                <w:sz w:val="24"/>
                <w:szCs w:val="24"/>
              </w:rPr>
              <w:t>Членам отраслевой группы Инвестиционного совета в Камчатском крае «по развитию коммунального комплекса и созданию благоприятных условий для привлечения частных инвестиций в сферу ЖКХ», Агентству инвестиций и предпринимательства Камчатского края направить в адрес Министерства ЖКХ и энергетики Камчатского края предложения по корректировке, дополнению сформированной Министерством ЖКХ и энергетики Камчатского края «Дорожной карты» по созданию благоприятных условий для привлечения частных инвестиций в</w:t>
            </w:r>
            <w:proofErr w:type="gramEnd"/>
            <w:r w:rsidRPr="00FF7A5D">
              <w:rPr>
                <w:sz w:val="24"/>
                <w:szCs w:val="24"/>
              </w:rPr>
              <w:t xml:space="preserve"> сферу жилищно-коммунального хозяйства Камчатского края (далее – «Дорожная карта»).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378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7, 8, 10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FF7A5D">
              <w:rPr>
                <w:sz w:val="24"/>
                <w:szCs w:val="24"/>
              </w:rPr>
              <w:t>Министерству ЖКХ и энергетики Камчатского края откорректировать «Дорожную карту» с учетом поступивших замечаний и предложений и утвердить Приказом Министерства.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Исполнено</w:t>
            </w: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833EE6" w:rsidRPr="00464E82" w:rsidTr="0099440D">
        <w:trPr>
          <w:trHeight w:val="784"/>
          <w:jc w:val="center"/>
        </w:trPr>
        <w:tc>
          <w:tcPr>
            <w:tcW w:w="14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3EE6" w:rsidRDefault="00833EE6" w:rsidP="0099440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33EE6" w:rsidRDefault="00833EE6" w:rsidP="0099440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33EE6" w:rsidRDefault="00833EE6" w:rsidP="0099440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33EE6" w:rsidRDefault="00833EE6" w:rsidP="0099440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33EE6" w:rsidRDefault="00833EE6" w:rsidP="0099440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33EE6" w:rsidRDefault="00833EE6" w:rsidP="0099440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33EE6" w:rsidRDefault="00833EE6" w:rsidP="0099440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33EE6" w:rsidRDefault="00833EE6" w:rsidP="0099440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33EE6" w:rsidRDefault="00833EE6" w:rsidP="0099440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33EE6" w:rsidRDefault="00833EE6" w:rsidP="0099440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33EE6" w:rsidRDefault="00833EE6" w:rsidP="0099440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33EE6" w:rsidRDefault="00833EE6" w:rsidP="0099440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33EE6" w:rsidRDefault="00833EE6" w:rsidP="0099440D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833EE6" w:rsidRPr="00464E82" w:rsidRDefault="00833EE6" w:rsidP="0099440D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464E82">
              <w:rPr>
                <w:b/>
                <w:sz w:val="24"/>
                <w:szCs w:val="24"/>
              </w:rPr>
              <w:t>Информация о достигнутых целевых индикаторах и ключевых показателях эффективности (КПЭ) деятельности</w:t>
            </w:r>
          </w:p>
        </w:tc>
      </w:tr>
      <w:tr w:rsidR="00833EE6" w:rsidRPr="00464E82" w:rsidTr="0099440D">
        <w:trPr>
          <w:trHeight w:val="425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</w:t>
            </w:r>
          </w:p>
        </w:tc>
        <w:tc>
          <w:tcPr>
            <w:tcW w:w="7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pStyle w:val="a3"/>
              <w:ind w:left="0"/>
              <w:jc w:val="center"/>
              <w:rPr>
                <w:i/>
                <w:sz w:val="24"/>
                <w:szCs w:val="24"/>
              </w:rPr>
            </w:pPr>
            <w:r w:rsidRPr="00464E82">
              <w:rPr>
                <w:i/>
                <w:sz w:val="24"/>
                <w:szCs w:val="24"/>
              </w:rPr>
              <w:t xml:space="preserve">Наименование целевого индикатора / КПЭ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pStyle w:val="a3"/>
              <w:ind w:left="0"/>
              <w:jc w:val="center"/>
              <w:rPr>
                <w:i/>
                <w:sz w:val="24"/>
                <w:szCs w:val="24"/>
              </w:rPr>
            </w:pPr>
            <w:r w:rsidRPr="00464E82">
              <w:rPr>
                <w:i/>
                <w:sz w:val="24"/>
                <w:szCs w:val="24"/>
              </w:rPr>
              <w:t>Фактическое значение целевого индикатора / КПЭ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pStyle w:val="a3"/>
              <w:ind w:left="0"/>
              <w:jc w:val="center"/>
              <w:rPr>
                <w:i/>
                <w:sz w:val="24"/>
                <w:szCs w:val="24"/>
              </w:rPr>
            </w:pPr>
            <w:r w:rsidRPr="00464E82">
              <w:rPr>
                <w:i/>
                <w:sz w:val="24"/>
                <w:szCs w:val="24"/>
              </w:rPr>
              <w:t>Примечание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EE6" w:rsidRPr="00464E82" w:rsidRDefault="00833EE6" w:rsidP="0099440D">
            <w:pPr>
              <w:tabs>
                <w:tab w:val="left" w:pos="1134"/>
              </w:tabs>
              <w:ind w:left="-12" w:firstLine="1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Объем инвестиций в объекты газификации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Pr="00464E82">
              <w:rPr>
                <w:sz w:val="24"/>
                <w:szCs w:val="24"/>
              </w:rPr>
              <w:t>0 млн. руб.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E3553A" w:rsidRDefault="00833EE6" w:rsidP="0099440D">
            <w:pPr>
              <w:ind w:right="-28"/>
              <w:rPr>
                <w:sz w:val="20"/>
                <w:szCs w:val="20"/>
              </w:rPr>
            </w:pPr>
            <w:r w:rsidRPr="00E3553A">
              <w:rPr>
                <w:sz w:val="20"/>
                <w:szCs w:val="20"/>
              </w:rPr>
              <w:t xml:space="preserve">Согласно первоначальному проекту «Программы развития газоснабжения и газификации Камчатского края на период с 2016-2020 годы» плановый объем инвестиций ООО «Газпром </w:t>
            </w:r>
            <w:proofErr w:type="spellStart"/>
            <w:r w:rsidRPr="00E3553A">
              <w:rPr>
                <w:sz w:val="20"/>
                <w:szCs w:val="20"/>
              </w:rPr>
              <w:t>межрегионгаз</w:t>
            </w:r>
            <w:proofErr w:type="spellEnd"/>
            <w:r w:rsidRPr="00E3553A">
              <w:rPr>
                <w:sz w:val="20"/>
                <w:szCs w:val="20"/>
              </w:rPr>
              <w:t xml:space="preserve">» на реализацию мероприятий по газификации Камчатского края  в 2016 году составлял 493 млн. руб. </w:t>
            </w:r>
          </w:p>
          <w:p w:rsidR="00833EE6" w:rsidRPr="00464E82" w:rsidRDefault="00833EE6" w:rsidP="0099440D">
            <w:pPr>
              <w:ind w:right="-28"/>
              <w:rPr>
                <w:sz w:val="24"/>
                <w:szCs w:val="24"/>
              </w:rPr>
            </w:pPr>
            <w:r w:rsidRPr="00E3553A">
              <w:rPr>
                <w:sz w:val="20"/>
                <w:szCs w:val="20"/>
              </w:rPr>
              <w:t>Данный проект Программы не был утвержден, в связи с наличием существенных замечаний Правительства Камчатского края. В откорректированно</w:t>
            </w:r>
            <w:r>
              <w:rPr>
                <w:sz w:val="20"/>
                <w:szCs w:val="20"/>
              </w:rPr>
              <w:t>м проекте «</w:t>
            </w:r>
            <w:r w:rsidRPr="00E3553A">
              <w:rPr>
                <w:sz w:val="20"/>
                <w:szCs w:val="20"/>
              </w:rPr>
              <w:t>Программы развития газоснабжения и газификации Камчатского края на период с 2016-2020 годы»</w:t>
            </w:r>
            <w:r>
              <w:rPr>
                <w:sz w:val="20"/>
                <w:szCs w:val="20"/>
              </w:rPr>
              <w:t xml:space="preserve"> ПАО </w:t>
            </w:r>
            <w:r w:rsidRPr="00E3553A">
              <w:rPr>
                <w:sz w:val="20"/>
                <w:szCs w:val="20"/>
              </w:rPr>
              <w:t xml:space="preserve">ООО «Газпром </w:t>
            </w:r>
            <w:proofErr w:type="spellStart"/>
            <w:r w:rsidRPr="00E3553A">
              <w:rPr>
                <w:sz w:val="20"/>
                <w:szCs w:val="20"/>
              </w:rPr>
              <w:t>межрегионгаз</w:t>
            </w:r>
            <w:proofErr w:type="spellEnd"/>
            <w:r w:rsidRPr="00E3553A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был уточнен объем инвестиций в 2016 году в размере 400, 00 млн. руб.</w:t>
            </w:r>
          </w:p>
          <w:p w:rsidR="00833EE6" w:rsidRPr="00464E82" w:rsidRDefault="00833EE6" w:rsidP="0099440D">
            <w:pPr>
              <w:ind w:right="-28"/>
              <w:jc w:val="both"/>
              <w:rPr>
                <w:sz w:val="24"/>
                <w:szCs w:val="24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EE6" w:rsidRPr="00464E82" w:rsidRDefault="00833EE6" w:rsidP="0099440D">
            <w:pPr>
              <w:tabs>
                <w:tab w:val="left" w:pos="1134"/>
              </w:tabs>
              <w:ind w:left="-12" w:firstLine="1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рабочих мест в ходе реализации инвестиционных проектов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EE6" w:rsidRPr="00B3659C" w:rsidRDefault="00833EE6" w:rsidP="0099440D">
            <w:pPr>
              <w:pStyle w:val="a3"/>
              <w:tabs>
                <w:tab w:val="left" w:pos="413"/>
                <w:tab w:val="left" w:pos="1134"/>
              </w:tabs>
              <w:ind w:left="4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7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инвестиционных проектов в курируемой отрасли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5A6246" w:rsidRDefault="00833EE6" w:rsidP="0099440D">
            <w:pPr>
              <w:ind w:right="-28"/>
              <w:rPr>
                <w:sz w:val="20"/>
                <w:szCs w:val="20"/>
              </w:rPr>
            </w:pPr>
            <w:r w:rsidRPr="005A6246">
              <w:rPr>
                <w:sz w:val="20"/>
                <w:szCs w:val="20"/>
              </w:rPr>
              <w:t>Только инвестиционные мероприятия Государственной программы, подведомственной Министерству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EE6" w:rsidRPr="00464E82" w:rsidRDefault="00833EE6" w:rsidP="0099440D">
            <w:pPr>
              <w:tabs>
                <w:tab w:val="left" w:pos="1134"/>
              </w:tabs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рассмотренных инвестиционных проектов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4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5A6246" w:rsidRDefault="00833EE6" w:rsidP="0099440D">
            <w:pPr>
              <w:ind w:right="-28"/>
              <w:rPr>
                <w:sz w:val="20"/>
                <w:szCs w:val="20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EE6" w:rsidRPr="00464E82" w:rsidRDefault="00833EE6" w:rsidP="0099440D">
            <w:pPr>
              <w:tabs>
                <w:tab w:val="left" w:pos="1134"/>
              </w:tabs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инвестиционных проектов, вынесенных на рассмотрение Инвестиционного совета в </w:t>
            </w:r>
            <w:proofErr w:type="gramStart"/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Камчатском</w:t>
            </w:r>
            <w:proofErr w:type="gramEnd"/>
            <w:r w:rsidRPr="00464E82">
              <w:rPr>
                <w:rFonts w:ascii="Times New Roman" w:hAnsi="Times New Roman" w:cs="Times New Roman"/>
                <w:sz w:val="24"/>
                <w:szCs w:val="24"/>
              </w:rPr>
              <w:t xml:space="preserve"> крае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5A6246" w:rsidRDefault="00833EE6" w:rsidP="0099440D">
            <w:pPr>
              <w:ind w:right="-28"/>
              <w:rPr>
                <w:sz w:val="20"/>
                <w:szCs w:val="20"/>
              </w:rPr>
            </w:pPr>
            <w:r w:rsidRPr="005A6246">
              <w:rPr>
                <w:sz w:val="20"/>
                <w:szCs w:val="20"/>
              </w:rPr>
              <w:t>ООО «</w:t>
            </w:r>
            <w:proofErr w:type="spellStart"/>
            <w:r w:rsidRPr="005A6246">
              <w:rPr>
                <w:sz w:val="20"/>
                <w:szCs w:val="20"/>
              </w:rPr>
              <w:t>Агломера</w:t>
            </w:r>
            <w:proofErr w:type="spellEnd"/>
            <w:r w:rsidRPr="005A6246">
              <w:rPr>
                <w:sz w:val="20"/>
                <w:szCs w:val="20"/>
              </w:rPr>
              <w:t>» отказалось от участия в Инвестиционном совете в Камчатском крае.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EE6" w:rsidRPr="00464E82" w:rsidRDefault="00833EE6" w:rsidP="0099440D">
            <w:pPr>
              <w:tabs>
                <w:tab w:val="left" w:pos="1134"/>
              </w:tabs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Количество инвестиционных проектов, которым оказаны меры государственной поддержки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-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EE6" w:rsidRPr="00464E82" w:rsidRDefault="00833EE6" w:rsidP="0099440D">
            <w:pPr>
              <w:tabs>
                <w:tab w:val="left" w:pos="1134"/>
              </w:tabs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по поиску и привлечению инвестиций, в том числе участие в экономических форумах, отраслевых конференциях и других мероприятиях на территории Российской </w:t>
            </w:r>
            <w:r w:rsidRPr="00464E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 и за ее пределами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EE6" w:rsidRPr="00464E82" w:rsidRDefault="00833EE6" w:rsidP="0099440D">
            <w:pPr>
              <w:tabs>
                <w:tab w:val="left" w:pos="1134"/>
              </w:tabs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7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заседаний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EE6" w:rsidRPr="00464E82" w:rsidRDefault="00833EE6" w:rsidP="0099440D">
            <w:pPr>
              <w:tabs>
                <w:tab w:val="left" w:pos="1134"/>
              </w:tabs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стратегических заседаний </w:t>
            </w:r>
            <w:r w:rsidRPr="00464E82">
              <w:rPr>
                <w:rFonts w:ascii="Times New Roman" w:hAnsi="Times New Roman" w:cs="Times New Roman"/>
                <w:i/>
                <w:sz w:val="24"/>
                <w:szCs w:val="24"/>
              </w:rPr>
              <w:t>(рассмотрение основных направлений развития курируемой отрасли)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EE6" w:rsidRPr="00464E82" w:rsidRDefault="00833EE6" w:rsidP="0099440D">
            <w:pPr>
              <w:tabs>
                <w:tab w:val="left" w:pos="1134"/>
              </w:tabs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Исполнение протокольных решений, принятых на заседаниях группы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464E82">
              <w:rPr>
                <w:sz w:val="24"/>
                <w:szCs w:val="24"/>
              </w:rPr>
              <w:t>0%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ind w:right="23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i/>
                <w:sz w:val="24"/>
                <w:szCs w:val="24"/>
              </w:rPr>
              <w:t>(100% - общее количество принятых решений)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EE6" w:rsidRPr="00464E82" w:rsidRDefault="00833EE6" w:rsidP="0099440D">
            <w:pPr>
              <w:tabs>
                <w:tab w:val="left" w:pos="1134"/>
              </w:tabs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Размещение в сети «Интернет» материалов по вопросам заседания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100 %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100 %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i/>
                <w:sz w:val="24"/>
                <w:szCs w:val="24"/>
              </w:rPr>
              <w:t>(100% - размещение материалов по количеству заседаний)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EE6" w:rsidRPr="00464E82" w:rsidRDefault="00833EE6" w:rsidP="0099440D">
            <w:pPr>
              <w:tabs>
                <w:tab w:val="left" w:pos="1134"/>
              </w:tabs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Размещение в сети «Интернет» отчета о деятельности отраслевой группы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100 %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>100 %</w:t>
            </w:r>
          </w:p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i/>
                <w:sz w:val="24"/>
                <w:szCs w:val="24"/>
              </w:rPr>
              <w:t>(100% - размещение отчета 2 раза в год)</w:t>
            </w: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EE6" w:rsidRPr="00464E82" w:rsidRDefault="00833EE6" w:rsidP="0099440D">
            <w:pPr>
              <w:tabs>
                <w:tab w:val="left" w:pos="1134"/>
              </w:tabs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Количество включенных в государственные программы Камчатского края мероприятий, направленных на реализацию Инвестиционной Стратегии Камчатского края до 2020 года</w:t>
            </w:r>
          </w:p>
          <w:p w:rsidR="00833EE6" w:rsidRPr="00464E82" w:rsidRDefault="00833EE6" w:rsidP="0099440D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  <w:tr w:rsidR="00833EE6" w:rsidRPr="00464E82" w:rsidTr="0099440D">
        <w:trPr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3EE6" w:rsidRPr="00464E82" w:rsidRDefault="00833EE6" w:rsidP="0099440D">
            <w:pPr>
              <w:tabs>
                <w:tab w:val="left" w:pos="1134"/>
              </w:tabs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7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4E82">
              <w:rPr>
                <w:rFonts w:ascii="Times New Roman" w:hAnsi="Times New Roman" w:cs="Times New Roman"/>
                <w:sz w:val="24"/>
                <w:szCs w:val="24"/>
              </w:rPr>
              <w:t xml:space="preserve">Участие руководителей отраслевых групп в </w:t>
            </w:r>
            <w:proofErr w:type="gramStart"/>
            <w:r w:rsidRPr="00464E82"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 w:rsidRPr="00464E82">
              <w:rPr>
                <w:rFonts w:ascii="Times New Roman" w:hAnsi="Times New Roman" w:cs="Times New Roman"/>
                <w:sz w:val="24"/>
                <w:szCs w:val="24"/>
              </w:rPr>
              <w:t xml:space="preserve"> Прогноза потребности рынка труда Камчатского края в специалистах различных направлений на 2014-2020 годы в соответствии с Регламентом, утвержденным распоряжением Правительства Камчатского края от 30.07.2013 № 352-РП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464E82">
              <w:rPr>
                <w:sz w:val="24"/>
                <w:szCs w:val="24"/>
              </w:rPr>
              <w:t xml:space="preserve">1 раз в год, в </w:t>
            </w:r>
            <w:proofErr w:type="gramStart"/>
            <w:r w:rsidRPr="00464E82">
              <w:rPr>
                <w:sz w:val="24"/>
                <w:szCs w:val="24"/>
              </w:rPr>
              <w:t>соответствии</w:t>
            </w:r>
            <w:proofErr w:type="gramEnd"/>
            <w:r w:rsidRPr="00464E82">
              <w:rPr>
                <w:sz w:val="24"/>
                <w:szCs w:val="24"/>
              </w:rPr>
              <w:t xml:space="preserve"> с установленными сроками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EE6" w:rsidRPr="00464E82" w:rsidRDefault="00833EE6" w:rsidP="0099440D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</w:tr>
    </w:tbl>
    <w:p w:rsidR="00833EE6" w:rsidRDefault="00833EE6" w:rsidP="00833EE6">
      <w:pPr>
        <w:tabs>
          <w:tab w:val="left" w:pos="12758"/>
        </w:tabs>
        <w:ind w:right="23"/>
        <w:jc w:val="both"/>
      </w:pPr>
    </w:p>
    <w:p w:rsidR="00833EE6" w:rsidRPr="00CD6E8F" w:rsidRDefault="00833EE6" w:rsidP="00833EE6">
      <w:pPr>
        <w:tabs>
          <w:tab w:val="left" w:pos="12758"/>
        </w:tabs>
        <w:ind w:right="23"/>
        <w:jc w:val="both"/>
      </w:pPr>
    </w:p>
    <w:p w:rsidR="00363496" w:rsidRDefault="00833EE6">
      <w:bookmarkStart w:id="0" w:name="_GoBack"/>
      <w:bookmarkEnd w:id="0"/>
    </w:p>
    <w:sectPr w:rsidR="00363496" w:rsidSect="004A1D72">
      <w:pgSz w:w="16838" w:h="11906" w:orient="landscape"/>
      <w:pgMar w:top="851" w:right="678" w:bottom="851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E05"/>
    <w:rsid w:val="0051547C"/>
    <w:rsid w:val="00833EE6"/>
    <w:rsid w:val="00AD535C"/>
    <w:rsid w:val="00E04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E6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EE6"/>
    <w:pPr>
      <w:ind w:left="720"/>
      <w:contextualSpacing/>
    </w:pPr>
  </w:style>
  <w:style w:type="character" w:customStyle="1" w:styleId="a4">
    <w:name w:val="Основной текст_"/>
    <w:link w:val="2"/>
    <w:locked/>
    <w:rsid w:val="00833EE6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833EE6"/>
    <w:pPr>
      <w:shd w:val="clear" w:color="auto" w:fill="FFFFFF"/>
      <w:spacing w:after="1080" w:line="317" w:lineRule="exact"/>
    </w:pPr>
    <w:rPr>
      <w:rFonts w:asciiTheme="minorHAnsi" w:eastAsiaTheme="minorHAnsi" w:hAnsiTheme="minorHAnsi" w:cstheme="minorBidi"/>
      <w:kern w:val="0"/>
      <w:sz w:val="25"/>
      <w:szCs w:val="25"/>
      <w:lang w:eastAsia="en-US"/>
    </w:rPr>
  </w:style>
  <w:style w:type="character" w:styleId="a5">
    <w:name w:val="Hyperlink"/>
    <w:basedOn w:val="a0"/>
    <w:uiPriority w:val="99"/>
    <w:unhideWhenUsed/>
    <w:rsid w:val="00833E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EE6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EE6"/>
    <w:pPr>
      <w:ind w:left="720"/>
      <w:contextualSpacing/>
    </w:pPr>
  </w:style>
  <w:style w:type="character" w:customStyle="1" w:styleId="a4">
    <w:name w:val="Основной текст_"/>
    <w:link w:val="2"/>
    <w:locked/>
    <w:rsid w:val="00833EE6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833EE6"/>
    <w:pPr>
      <w:shd w:val="clear" w:color="auto" w:fill="FFFFFF"/>
      <w:spacing w:after="1080" w:line="317" w:lineRule="exact"/>
    </w:pPr>
    <w:rPr>
      <w:rFonts w:asciiTheme="minorHAnsi" w:eastAsiaTheme="minorHAnsi" w:hAnsiTheme="minorHAnsi" w:cstheme="minorBidi"/>
      <w:kern w:val="0"/>
      <w:sz w:val="25"/>
      <w:szCs w:val="25"/>
      <w:lang w:eastAsia="en-US"/>
    </w:rPr>
  </w:style>
  <w:style w:type="character" w:styleId="a5">
    <w:name w:val="Hyperlink"/>
    <w:basedOn w:val="a0"/>
    <w:uiPriority w:val="99"/>
    <w:unhideWhenUsed/>
    <w:rsid w:val="00833EE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kamgov.ru/minzkh/collegial-body/view?id=860" TargetMode="External"/><Relationship Id="rId5" Type="http://schemas.openxmlformats.org/officeDocument/2006/relationships/hyperlink" Target="http://pkvoda.ru/Tekhnologiche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3358</Words>
  <Characters>19144</Characters>
  <Application>Microsoft Office Word</Application>
  <DocSecurity>0</DocSecurity>
  <Lines>159</Lines>
  <Paragraphs>44</Paragraphs>
  <ScaleCrop>false</ScaleCrop>
  <Company/>
  <LinksUpToDate>false</LinksUpToDate>
  <CharactersWithSpaces>22458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Масенкова Инна Семеновна</dc:creator>
  <cp:keywords/>
  <dc:description/>
  <cp:lastModifiedBy>Масенкова Инна Семеновна</cp:lastModifiedBy>
  <cp:revision>2</cp:revision>
  <dcterms:created xsi:type="dcterms:W3CDTF">2017-02-28T01:44:00Z</dcterms:created>
  <dcterms:modified xsi:type="dcterms:W3CDTF">2017-02-28T01:44:00Z</dcterms:modified>
</cp:coreProperties>
</file>